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C" w:rsidRPr="005769BC" w:rsidRDefault="005769BC" w:rsidP="005769BC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b/>
          <w:bCs/>
          <w:color w:val="1B669D"/>
          <w:kern w:val="36"/>
          <w:sz w:val="24"/>
          <w:szCs w:val="24"/>
          <w:lang w:val="ru-RU" w:eastAsia="ru-RU" w:bidi="ar-SA"/>
        </w:rPr>
        <w:t>Вакцинация от гриппа 60+</w:t>
      </w:r>
    </w:p>
    <w:p w:rsidR="005769BC" w:rsidRDefault="005769BC" w:rsidP="005769BC">
      <w:pPr>
        <w:shd w:val="clear" w:color="auto" w:fill="F8F8F8"/>
        <w:spacing w:after="107" w:line="240" w:lineRule="auto"/>
        <w:ind w:left="0"/>
        <w:rPr>
          <w:rFonts w:ascii="Arial" w:eastAsia="Times New Roman" w:hAnsi="Arial" w:cs="Arial"/>
          <w:color w:val="242424"/>
          <w:sz w:val="15"/>
          <w:szCs w:val="15"/>
          <w:lang w:val="ru-RU" w:eastAsia="ru-RU" w:bidi="ar-SA"/>
        </w:rPr>
      </w:pP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Гриппом болеют все, но наиболее опасен он для людей старшего возраста. В этой статье мы расскажем, как не заболеть гриппом, если вам 60+.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Специалисты считают опасность гриппа сильно недооцененной. Ведь до сих пор, несмотря на успехи медицины, ежегодно в мире заболевают гриппом около 1 </w:t>
      </w:r>
      <w:proofErr w:type="spellStart"/>
      <w:proofErr w:type="gramStart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млрд</w:t>
      </w:r>
      <w:proofErr w:type="spellEnd"/>
      <w:proofErr w:type="gramEnd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человек, а до 650 тысяч человек умирает.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Особенно тяжело грипп протекает у людей старшего возраста.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С чем это связано? Почти у каждого человека с возрастом появляется свой «букет» хронических болезней. И чем старше человек, тем этот «букет» пышнее. Кроме того, естественная иммунная защита с годами </w:t>
      </w:r>
      <w:proofErr w:type="gramStart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снижается</w:t>
      </w:r>
      <w:proofErr w:type="gramEnd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и организм не так быстро и хорошо реагирует на вторжение вируса.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Риск развития осложнений у людей старшего возраста максимален.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А между тем, уже более 70 лет существует проверенный и эффективный способ защиты – прививка от гриппа. Например, исследование американских ученых, проведенное в 2018 году, показало, что с 2012 по 2015 год вакцинация взрослых от гриппа снизила риск госпитализации в отделение интенсивной терапии с гриппом на 82 процента.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Доказано, что вакцинация против гриппа у пожилых людей и людей с хроническими заболеваниями снижает риск госпитализаций, смертность, частоту поступлений в отделения реанимации.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В России вакцинация против гриппа с 2006 года входит в национальный календарь профилактических прививок. В соответствии с этим документом, взрослые старше 60 лет, лица с хроническими заболеваниями, в том числе с заболеваниями легких, </w:t>
      </w:r>
      <w:proofErr w:type="spellStart"/>
      <w:proofErr w:type="gramStart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сердечно-сосудистыми</w:t>
      </w:r>
      <w:proofErr w:type="spellEnd"/>
      <w:proofErr w:type="gramEnd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 заболеваниями, метаболическими нарушениями и ожирением подлежат вакцинации против гриппа.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Прививка от гриппа делается бесплатно. Специальная подготовка к ней не требуется.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Каждый год вирус гриппа меняется, поэтому каждый год состав вакцины обновляется. При этом учитываются данные Всемирной организации здравоохранения (ВОЗ) о том, какой вирус гриппа будет циркулировать в наступающем эпидемическом сезоне.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Прививку нужно делать ежегодно, до начала сезона гриппа, который обычно в России приходится на январь-февраль.</w:t>
      </w:r>
    </w:p>
    <w:p w:rsidR="005769BC" w:rsidRPr="005769BC" w:rsidRDefault="005769BC" w:rsidP="005769BC">
      <w:pPr>
        <w:shd w:val="clear" w:color="auto" w:fill="F8F8F8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11 сентября 2023 года в России стартовала очередная </w:t>
      </w:r>
      <w:hyperlink r:id="rId4" w:history="1">
        <w:r w:rsidRPr="005769BC">
          <w:rPr>
            <w:rFonts w:ascii="Arial" w:eastAsia="Times New Roman" w:hAnsi="Arial" w:cs="Arial"/>
            <w:color w:val="1D85B3"/>
            <w:sz w:val="24"/>
            <w:szCs w:val="24"/>
            <w:u w:val="single"/>
            <w:lang w:val="ru-RU" w:eastAsia="ru-RU" w:bidi="ar-SA"/>
          </w:rPr>
          <w:t>прививочная кампания по вакцинации против гриппа</w:t>
        </w:r>
      </w:hyperlink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. Прививки от гриппа выполняются по всей стране в поликлиниках по месту жительства, а также в дополнительных мобильных пунктах вакцинации, развернутых для удобства граждан. Прививать россиян будут отечественными вакцинами, разработанными с учетом рекомендаций ВОЗ.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 xml:space="preserve">Вакцинация против гриппа доступна по всей России. Эта мера позволяет нам вести активный образ жизни, общаться с </w:t>
      </w:r>
      <w:proofErr w:type="gramStart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близкими</w:t>
      </w:r>
      <w:proofErr w:type="gramEnd"/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, не боясь заразить их или заразиться самим.</w:t>
      </w:r>
    </w:p>
    <w:p w:rsidR="005769BC" w:rsidRPr="005769BC" w:rsidRDefault="005769BC" w:rsidP="005769BC">
      <w:pPr>
        <w:shd w:val="clear" w:color="auto" w:fill="F8F8F8"/>
        <w:spacing w:after="107" w:line="240" w:lineRule="auto"/>
        <w:ind w:left="0" w:firstLine="708"/>
        <w:jc w:val="both"/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</w:pPr>
      <w:r w:rsidRPr="005769BC">
        <w:rPr>
          <w:rFonts w:ascii="Arial" w:eastAsia="Times New Roman" w:hAnsi="Arial" w:cs="Arial"/>
          <w:color w:val="242424"/>
          <w:sz w:val="24"/>
          <w:szCs w:val="24"/>
          <w:lang w:val="ru-RU" w:eastAsia="ru-RU" w:bidi="ar-SA"/>
        </w:rPr>
        <w:t>Защитите себя и своих близких! Будьте здоровы!</w:t>
      </w:r>
    </w:p>
    <w:p w:rsidR="00911D4B" w:rsidRPr="005769BC" w:rsidRDefault="00911D4B" w:rsidP="005769BC">
      <w:pPr>
        <w:jc w:val="both"/>
        <w:rPr>
          <w:sz w:val="24"/>
          <w:szCs w:val="24"/>
          <w:lang w:val="ru-RU"/>
        </w:rPr>
      </w:pPr>
    </w:p>
    <w:sectPr w:rsidR="00911D4B" w:rsidRPr="005769BC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769BC"/>
    <w:rsid w:val="001F0A13"/>
    <w:rsid w:val="005769BC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character" w:styleId="af4">
    <w:name w:val="Hyperlink"/>
    <w:basedOn w:val="a0"/>
    <w:uiPriority w:val="99"/>
    <w:semiHidden/>
    <w:unhideWhenUsed/>
    <w:rsid w:val="005769BC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5769B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55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7067">
              <w:marLeft w:val="0"/>
              <w:marRight w:val="107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491">
              <w:marLeft w:val="0"/>
              <w:marRight w:val="107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857">
              <w:marLeft w:val="0"/>
              <w:marRight w:val="107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25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>Роспотребнадзор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2023-09-28T03:54:00Z</dcterms:created>
  <dcterms:modified xsi:type="dcterms:W3CDTF">2023-09-28T03:55:00Z</dcterms:modified>
</cp:coreProperties>
</file>